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D60" w:rsidRDefault="006B5D60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Информационный материал по вопросам профилактики и противодействия терроризму</w:t>
      </w:r>
      <w:r>
        <w:rPr>
          <w:noProof/>
          <w:lang w:eastAsia="ru-RU"/>
        </w:rPr>
        <w:drawing>
          <wp:inline distT="0" distB="0" distL="0" distR="0" wp14:anchorId="29BC5A99" wp14:editId="2770B5AB">
            <wp:extent cx="152400" cy="152400"/>
            <wp:effectExtent l="0" t="0" r="0" b="0"/>
            <wp:docPr id="1" name="Рисунок 1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❗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  <w:lang w:eastAsia="ru-RU"/>
        </w:rPr>
        <w:drawing>
          <wp:inline distT="0" distB="0" distL="0" distR="0" wp14:anchorId="39EC6830" wp14:editId="3AE5B80E">
            <wp:extent cx="152400" cy="152400"/>
            <wp:effectExtent l="0" t="0" r="0" b="0"/>
            <wp:docPr id="2" name="Рисунок 2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📍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D65D3A7" wp14:editId="58B68B7F">
            <wp:extent cx="152400" cy="152400"/>
            <wp:effectExtent l="0" t="0" r="0" b="0"/>
            <wp:docPr id="3" name="Рисунок 3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📍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6757BD2" wp14:editId="6B90A1E6">
            <wp:extent cx="152400" cy="152400"/>
            <wp:effectExtent l="0" t="0" r="0" b="0"/>
            <wp:docPr id="4" name="Рисунок 4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📍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ПАМЯТКА гражданам об их действиях при установлении уровней террористической опасности</w:t>
      </w:r>
      <w:bookmarkEnd w:id="0"/>
      <w:r>
        <w:rPr>
          <w:noProof/>
          <w:lang w:eastAsia="ru-RU"/>
        </w:rPr>
        <w:drawing>
          <wp:inline distT="0" distB="0" distL="0" distR="0" wp14:anchorId="641BEC12" wp14:editId="25FE0D97">
            <wp:extent cx="152400" cy="152400"/>
            <wp:effectExtent l="0" t="0" r="0" b="0"/>
            <wp:docPr id="5" name="Рисунок 5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📍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E3C6501" wp14:editId="41EFBE01">
            <wp:extent cx="152400" cy="152400"/>
            <wp:effectExtent l="0" t="0" r="0" b="0"/>
            <wp:docPr id="6" name="Рисунок 6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📍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DFB9183" wp14:editId="3E454B90">
            <wp:extent cx="152400" cy="152400"/>
            <wp:effectExtent l="0" t="0" r="0" b="0"/>
            <wp:docPr id="7" name="Рисунок 7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📍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Уровень террористической опасности устанавливается решением председателя антитеррористической комиссии в субъекте Российской Федерации, которое подлежит незамедлительному обнародованию в средства массовой информации.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  <w:lang w:eastAsia="ru-RU"/>
        </w:rPr>
        <w:drawing>
          <wp:inline distT="0" distB="0" distL="0" distR="0" wp14:anchorId="070A0045" wp14:editId="0405275F">
            <wp:extent cx="152400" cy="152400"/>
            <wp:effectExtent l="0" t="0" r="0" b="0"/>
            <wp:docPr id="8" name="Рисунок 8" descr="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Повышенный «СИНИЙ» уровень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устанавливается при наличии требующей подтверждения информации о реальной возможности совершения террористического акта. При установлении «синего» уровня террористической опасности, рекомендуется: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  <w:lang w:eastAsia="ru-RU"/>
        </w:rPr>
        <w:drawing>
          <wp:inline distT="0" distB="0" distL="0" distR="0" wp14:anchorId="25B91AF4" wp14:editId="7F6305D0">
            <wp:extent cx="152400" cy="152400"/>
            <wp:effectExtent l="0" t="0" r="0" b="0"/>
            <wp:docPr id="9" name="Рисунок 9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⃣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При нахождении на улице, в местах массового пребывания людей, общественном транспорте обращать внимание на: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  <w:lang w:eastAsia="ru-RU"/>
        </w:rPr>
        <w:drawing>
          <wp:inline distT="0" distB="0" distL="0" distR="0" wp14:anchorId="494BCBD8" wp14:editId="4CA6E482">
            <wp:extent cx="152400" cy="152400"/>
            <wp:effectExtent l="0" t="0" r="0" b="0"/>
            <wp:docPr id="10" name="Рисунок 10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внешний вид окружающих (одежда не соответствует времени года либо создается впечатление, что под ней находится какой - то посторонний предмет);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  <w:lang w:eastAsia="ru-RU"/>
        </w:rPr>
        <w:drawing>
          <wp:inline distT="0" distB="0" distL="0" distR="0" wp14:anchorId="7BD80910" wp14:editId="1E76AA29">
            <wp:extent cx="152400" cy="152400"/>
            <wp:effectExtent l="0" t="0" r="0" b="0"/>
            <wp:docPr id="11" name="Рисунок 11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странности в поведении окружающих (проявление нервозности,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  <w:lang w:eastAsia="ru-RU"/>
        </w:rPr>
        <w:drawing>
          <wp:inline distT="0" distB="0" distL="0" distR="0" wp14:anchorId="29E0A4B9" wp14:editId="68C5F42F">
            <wp:extent cx="152400" cy="152400"/>
            <wp:effectExtent l="0" t="0" r="0" b="0"/>
            <wp:docPr id="12" name="Рисунок 12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брошенные автомобили, подозрительные предметы (мешки, сумки, рюкзаки, чемоданы, пакеты, из которых могут быть видны электрические провода, электрические приборы и т.п.).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  <w:lang w:eastAsia="ru-RU"/>
        </w:rPr>
        <w:drawing>
          <wp:inline distT="0" distB="0" distL="0" distR="0" wp14:anchorId="2A1C1511" wp14:editId="54F65D7A">
            <wp:extent cx="152400" cy="152400"/>
            <wp:effectExtent l="0" t="0" r="0" b="0"/>
            <wp:docPr id="13" name="Рисунок 13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⃣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Обо всех подозрительных ситуациях незамедлительно сообщать сотрудникам правоохранительных органов.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  <w:lang w:eastAsia="ru-RU"/>
        </w:rPr>
        <w:drawing>
          <wp:inline distT="0" distB="0" distL="0" distR="0" wp14:anchorId="1260E813" wp14:editId="521E3B0C">
            <wp:extent cx="152400" cy="152400"/>
            <wp:effectExtent l="0" t="0" r="0" b="0"/>
            <wp:docPr id="14" name="Рисунок 14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⃣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Оказывать содействие правоохранительным органам.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  <w:lang w:eastAsia="ru-RU"/>
        </w:rPr>
        <w:drawing>
          <wp:inline distT="0" distB="0" distL="0" distR="0" wp14:anchorId="2AB3CB8A" wp14:editId="3702D24D">
            <wp:extent cx="152400" cy="152400"/>
            <wp:effectExtent l="0" t="0" r="0" b="0"/>
            <wp:docPr id="15" name="Рисунок 15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⃣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Относиться с пониманием и терпением к повышенному вниманию правоохранительных органов.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  <w:lang w:eastAsia="ru-RU"/>
        </w:rPr>
        <w:drawing>
          <wp:inline distT="0" distB="0" distL="0" distR="0" wp14:anchorId="4E942E2C" wp14:editId="07116182">
            <wp:extent cx="152400" cy="152400"/>
            <wp:effectExtent l="0" t="0" r="0" b="0"/>
            <wp:docPr id="16" name="Рисунок 16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⃣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Не принимать от незнакомых людей свертки, коробки, сумки, рюкзаки,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 не вскрывать и не передвигать.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  <w:lang w:eastAsia="ru-RU"/>
        </w:rPr>
        <w:drawing>
          <wp:inline distT="0" distB="0" distL="0" distR="0" wp14:anchorId="25BC1AF0" wp14:editId="5A7D589E">
            <wp:extent cx="152400" cy="152400"/>
            <wp:effectExtent l="0" t="0" r="0" b="0"/>
            <wp:docPr id="17" name="Рисунок 17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⃣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Разъяснить в семье пожилым людям и детям, что любой предмет, найденный на улице или в подъезде, может представлять опасность для их жизни.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  <w:lang w:eastAsia="ru-RU"/>
        </w:rPr>
        <w:drawing>
          <wp:inline distT="0" distB="0" distL="0" distR="0" wp14:anchorId="3C623192" wp14:editId="22DA99F5">
            <wp:extent cx="152400" cy="152400"/>
            <wp:effectExtent l="0" t="0" r="0" b="0"/>
            <wp:docPr id="18" name="Рисунок 18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⃣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Быть в курсе происходящих событий (следить за новостями по телевидению, радио, сети «Интернет»).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🟡Высокий «ЖЕЛТЫЙ» уровень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устанавливается при наличии подтвержденной информации о реальной возможности совершения террористического акта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Наряду с действиями, осуществляемыми при установлении «синего» уровня террористической опасности, рекомендуется: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  <w:lang w:eastAsia="ru-RU"/>
        </w:rPr>
        <w:lastRenderedPageBreak/>
        <w:drawing>
          <wp:inline distT="0" distB="0" distL="0" distR="0" wp14:anchorId="1E14735A" wp14:editId="48C202EF">
            <wp:extent cx="152400" cy="152400"/>
            <wp:effectExtent l="0" t="0" r="0" b="0"/>
            <wp:docPr id="19" name="Рисунок 19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⃣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Воздержаться, по возможности, от посещения мест массового пребывания людей.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  <w:lang w:eastAsia="ru-RU"/>
        </w:rPr>
        <w:drawing>
          <wp:inline distT="0" distB="0" distL="0" distR="0" wp14:anchorId="1199F7D9" wp14:editId="4A266B0F">
            <wp:extent cx="152400" cy="152400"/>
            <wp:effectExtent l="0" t="0" r="0" b="0"/>
            <wp:docPr id="20" name="Рисунок 20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⃣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При нахождении на улице (в общественном транспорте) иметь при себе документы, удостоверяющие личность. Предоставлять их для проверки по первому требованию сотрудников правоохранительных органов.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  <w:lang w:eastAsia="ru-RU"/>
        </w:rPr>
        <w:drawing>
          <wp:inline distT="0" distB="0" distL="0" distR="0" wp14:anchorId="5AC6037E" wp14:editId="50EF5846">
            <wp:extent cx="152400" cy="152400"/>
            <wp:effectExtent l="0" t="0" r="0" b="0"/>
            <wp:docPr id="21" name="Рисунок 21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⃣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При нахождении в общественных зданиях (торговых центрах, вокзалах, аэропортах и т.п.) обращать внимание на расположение запасных выходов и указателей путей эвакуации при пожаре.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  <w:lang w:eastAsia="ru-RU"/>
        </w:rPr>
        <w:drawing>
          <wp:inline distT="0" distB="0" distL="0" distR="0" wp14:anchorId="7980D36F" wp14:editId="43DB9C55">
            <wp:extent cx="152400" cy="152400"/>
            <wp:effectExtent l="0" t="0" r="0" b="0"/>
            <wp:docPr id="22" name="Рисунок 22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⃣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Обращать внимание на появление незнакомых людей и автомобилей на прилегающих к жилым домам территориях.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  <w:lang w:eastAsia="ru-RU"/>
        </w:rPr>
        <w:drawing>
          <wp:inline distT="0" distB="0" distL="0" distR="0" wp14:anchorId="5E3C4148" wp14:editId="25B50A1F">
            <wp:extent cx="152400" cy="152400"/>
            <wp:effectExtent l="0" t="0" r="0" b="0"/>
            <wp:docPr id="23" name="Рисунок 23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⃣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Воздержаться от передвижения с крупногабаритными сумками, рюкзаками, чемоданами.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  <w:lang w:eastAsia="ru-RU"/>
        </w:rPr>
        <w:drawing>
          <wp:inline distT="0" distB="0" distL="0" distR="0" wp14:anchorId="48A16004" wp14:editId="2AB1EDD4">
            <wp:extent cx="152400" cy="152400"/>
            <wp:effectExtent l="0" t="0" r="0" b="0"/>
            <wp:docPr id="24" name="Рисунок 24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⃣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Обсудить в семье план действий в случае возникновения чрезвычайной ситуации: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  <w:lang w:eastAsia="ru-RU"/>
        </w:rPr>
        <w:drawing>
          <wp:inline distT="0" distB="0" distL="0" distR="0" wp14:anchorId="71ED52C4" wp14:editId="741F4818">
            <wp:extent cx="152400" cy="152400"/>
            <wp:effectExtent l="0" t="0" r="0" b="0"/>
            <wp:docPr id="25" name="Рисунок 25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🔸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определить место, где вы сможете встретиться с членами вашей семьи в экстренной ситуации;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  <w:lang w:eastAsia="ru-RU"/>
        </w:rPr>
        <w:drawing>
          <wp:inline distT="0" distB="0" distL="0" distR="0" wp14:anchorId="388D16D3" wp14:editId="48ECF2A6">
            <wp:extent cx="152400" cy="152400"/>
            <wp:effectExtent l="0" t="0" r="0" b="0"/>
            <wp:docPr id="26" name="Рисунок 26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🔸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удостовериться, что у всех членов семьи есть номера телефонов других членов семьи, родственников и экстренных служб.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  <w:lang w:eastAsia="ru-RU"/>
        </w:rPr>
        <w:drawing>
          <wp:inline distT="0" distB="0" distL="0" distR="0" wp14:anchorId="17B16C9B" wp14:editId="720519DA">
            <wp:extent cx="152400" cy="152400"/>
            <wp:effectExtent l="0" t="0" r="0" b="0"/>
            <wp:docPr id="27" name="Рисунок 27" descr="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🔴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Критический «КРАСНЫЙ» уровень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устанавливается при наличии информации о совершенном террористическом акте либо о совершении действий, создающих непосредственную угрозу террористического акта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Наряду с действиями, осуществляемыми при установлении «синего» и «желтого» уровней террористической опасности, рекомендуется: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  <w:lang w:eastAsia="ru-RU"/>
        </w:rPr>
        <w:drawing>
          <wp:inline distT="0" distB="0" distL="0" distR="0" wp14:anchorId="0CA02285" wp14:editId="22728263">
            <wp:extent cx="152400" cy="152400"/>
            <wp:effectExtent l="0" t="0" r="0" b="0"/>
            <wp:docPr id="28" name="Рисунок 28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⃣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  <w:lang w:eastAsia="ru-RU"/>
        </w:rPr>
        <w:drawing>
          <wp:inline distT="0" distB="0" distL="0" distR="0" wp14:anchorId="7659023C" wp14:editId="0E8AD679">
            <wp:extent cx="152400" cy="152400"/>
            <wp:effectExtent l="0" t="0" r="0" b="0"/>
            <wp:docPr id="29" name="Рисунок 29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⃣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  <w:lang w:eastAsia="ru-RU"/>
        </w:rPr>
        <w:drawing>
          <wp:inline distT="0" distB="0" distL="0" distR="0" wp14:anchorId="4FB7A14C" wp14:editId="4E868ED7">
            <wp:extent cx="152400" cy="152400"/>
            <wp:effectExtent l="0" t="0" r="0" b="0"/>
            <wp:docPr id="30" name="Рисунок 30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⃣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Подготовиться к возможной эвакуации: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  <w:lang w:eastAsia="ru-RU"/>
        </w:rPr>
        <w:drawing>
          <wp:inline distT="0" distB="0" distL="0" distR="0" wp14:anchorId="52B3B0DB" wp14:editId="3FACD6B7">
            <wp:extent cx="152400" cy="152400"/>
            <wp:effectExtent l="0" t="0" r="0" b="0"/>
            <wp:docPr id="31" name="Рисунок 31" descr="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🔻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подготовить набор предметов первой необходимости, деньги и документы;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  <w:lang w:eastAsia="ru-RU"/>
        </w:rPr>
        <w:drawing>
          <wp:inline distT="0" distB="0" distL="0" distR="0" wp14:anchorId="5294B001" wp14:editId="3EDC8E9D">
            <wp:extent cx="152400" cy="152400"/>
            <wp:effectExtent l="0" t="0" r="0" b="0"/>
            <wp:docPr id="32" name="Рисунок 32" descr="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🔻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подготовить запас медицинских средств, необходимых для оказания первой медицинской помощи;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  <w:lang w:eastAsia="ru-RU"/>
        </w:rPr>
        <w:drawing>
          <wp:inline distT="0" distB="0" distL="0" distR="0" wp14:anchorId="2D30E62A" wp14:editId="1C6B7334">
            <wp:extent cx="152400" cy="152400"/>
            <wp:effectExtent l="0" t="0" r="0" b="0"/>
            <wp:docPr id="33" name="Рисунок 33" descr="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🔻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заготовить трехдневный запас воды и предметов питания для членов семьи.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  <w:lang w:eastAsia="ru-RU"/>
        </w:rPr>
        <w:drawing>
          <wp:inline distT="0" distB="0" distL="0" distR="0" wp14:anchorId="47FA9DE4" wp14:editId="2EB49440">
            <wp:extent cx="152400" cy="152400"/>
            <wp:effectExtent l="0" t="0" r="0" b="0"/>
            <wp:docPr id="34" name="Рисунок 34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⃣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Оказавшись вблизи или в месте проведения террористического акта, следует как можно скорее покинуть его без паники, избегать проявлений любопытства, при выходе из эпицентра постараться помочь пострадавшим покинуть опасную зону, не подбирать предметы и вещи, не проводить видео и фотосъемку.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  <w:lang w:eastAsia="ru-RU"/>
        </w:rPr>
        <w:drawing>
          <wp:inline distT="0" distB="0" distL="0" distR="0" wp14:anchorId="74881C5A" wp14:editId="594CD3DA">
            <wp:extent cx="152400" cy="152400"/>
            <wp:effectExtent l="0" t="0" r="0" b="0"/>
            <wp:docPr id="35" name="Рисунок 35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⃣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Держать постоянно включенными телевизор, радиоприемник или радиоточку.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  <w:lang w:eastAsia="ru-RU"/>
        </w:rPr>
        <w:drawing>
          <wp:inline distT="0" distB="0" distL="0" distR="0" wp14:anchorId="24B49172" wp14:editId="77E8823C">
            <wp:extent cx="152400" cy="152400"/>
            <wp:effectExtent l="0" t="0" r="0" b="0"/>
            <wp:docPr id="36" name="Рисунок 36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⃣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Не допускать распространения непроверенной информации о совершении действий, создающих непосредственную угрозу террористического акта.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  <w:lang w:eastAsia="ru-RU"/>
        </w:rPr>
        <w:drawing>
          <wp:inline distT="0" distB="0" distL="0" distR="0" wp14:anchorId="3E3C99DB" wp14:editId="239201AB">
            <wp:extent cx="152400" cy="152400"/>
            <wp:effectExtent l="0" t="0" r="0" b="0"/>
            <wp:docPr id="37" name="Рисунок 37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❗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Внимание!</w:t>
      </w:r>
      <w:r>
        <w:rPr>
          <w:noProof/>
          <w:lang w:eastAsia="ru-RU"/>
        </w:rPr>
        <w:drawing>
          <wp:inline distT="0" distB="0" distL="0" distR="0" wp14:anchorId="35E73F6D" wp14:editId="15E015A7">
            <wp:extent cx="152400" cy="152400"/>
            <wp:effectExtent l="0" t="0" r="0" b="0"/>
            <wp:docPr id="38" name="Рисунок 38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❗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В качестве маскировки для взрывных устройств террористами могут использоваться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lastRenderedPageBreak/>
        <w:t>обычные бытовые предметы: коробки, сумки, портфели, сигаретные пачки, мобильные телефоны, игрушки.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Объясните это вашим детям, родным и знакомым.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Не будьте равнодушными, ваши своевременные действия могут помочь предотвратить террористический акт и сохранить жизни окружающих.</w:t>
      </w:r>
    </w:p>
    <w:p w:rsidR="000F5483" w:rsidRDefault="006B5D60">
      <w:r>
        <w:rPr>
          <w:rFonts w:ascii="Arial" w:hAnsi="Arial" w:cs="Arial"/>
          <w:noProof/>
          <w:color w:val="000000"/>
          <w:sz w:val="23"/>
          <w:szCs w:val="23"/>
          <w:shd w:val="clear" w:color="auto" w:fill="FFFFFF"/>
          <w:lang w:eastAsia="ru-RU"/>
        </w:rPr>
        <w:lastRenderedPageBreak/>
        <w:drawing>
          <wp:inline distT="0" distB="0" distL="0" distR="0">
            <wp:extent cx="5829300" cy="3133725"/>
            <wp:effectExtent l="0" t="0" r="0" b="9525"/>
            <wp:docPr id="39" name="Рисунок 39" descr="C:\Users\Секретарь\Desktop\Фото\kjCI_0zZL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Фото\kjCI_0zZLao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3"/>
          <w:szCs w:val="23"/>
          <w:shd w:val="clear" w:color="auto" w:fill="FFFFFF"/>
          <w:lang w:eastAsia="ru-RU"/>
        </w:rPr>
        <w:lastRenderedPageBreak/>
        <w:drawing>
          <wp:inline distT="0" distB="0" distL="0" distR="0">
            <wp:extent cx="5934075" cy="8277225"/>
            <wp:effectExtent l="0" t="0" r="9525" b="9525"/>
            <wp:docPr id="40" name="Рисунок 40" descr="C:\Users\Секретарь\Desktop\Фото\MW5Nm5J_Jj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кретарь\Desktop\Фото\MW5Nm5J_Jjk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7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3"/>
          <w:szCs w:val="23"/>
          <w:shd w:val="clear" w:color="auto" w:fill="FFFFFF"/>
          <w:lang w:eastAsia="ru-RU"/>
        </w:rPr>
        <w:lastRenderedPageBreak/>
        <w:drawing>
          <wp:inline distT="0" distB="0" distL="0" distR="0">
            <wp:extent cx="5829300" cy="9248775"/>
            <wp:effectExtent l="0" t="0" r="0" b="9525"/>
            <wp:docPr id="41" name="Рисунок 41" descr="C:\Users\Секретарь\Desktop\Фото\XU7XDWUrFJ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кретарь\Desktop\Фото\XU7XDWUrFJQ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54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B20"/>
    <w:rsid w:val="001D2B20"/>
    <w:rsid w:val="004F35B5"/>
    <w:rsid w:val="006B5D60"/>
    <w:rsid w:val="00793438"/>
    <w:rsid w:val="00A76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28BDA3-841A-4596-89C9-6FB6C5853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5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5D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773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Пользователь</cp:lastModifiedBy>
  <cp:revision>2</cp:revision>
  <dcterms:created xsi:type="dcterms:W3CDTF">2024-11-18T07:06:00Z</dcterms:created>
  <dcterms:modified xsi:type="dcterms:W3CDTF">2024-11-18T07:06:00Z</dcterms:modified>
</cp:coreProperties>
</file>